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9316"/>
        <w:gridCol w:w="1702"/>
        <w:gridCol w:w="2206"/>
      </w:tblGrid>
      <w:tr>
        <w:trPr>
          <w:trHeight w:val="251" w:hRule="atLeast"/>
        </w:trPr>
        <w:tc>
          <w:tcPr>
            <w:tcW w:w="2252" w:type="dxa"/>
            <w:vMerge w:val="restart"/>
          </w:tcPr>
          <w:p>
            <w:pPr>
              <w:pStyle w:val="TableParagraph"/>
              <w:spacing w:before="9"/>
              <w:rPr>
                <w:sz w:val="5"/>
              </w:rPr>
            </w:pPr>
          </w:p>
          <w:p>
            <w:pPr>
              <w:pStyle w:val="TableParagraph"/>
              <w:ind w:left="136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778186" cy="846581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186" cy="846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9316" w:type="dxa"/>
            <w:vMerge w:val="restart"/>
          </w:tcPr>
          <w:p>
            <w:pPr>
              <w:pStyle w:val="TableParagraph"/>
              <w:spacing w:before="222"/>
              <w:ind w:left="435" w:right="4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ARDAHAN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>
            <w:pPr>
              <w:pStyle w:val="TableParagraph"/>
              <w:spacing w:before="7"/>
              <w:ind w:left="4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KISMİ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ZAMANLI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ÖĞRENCİ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PUANTAJI</w:t>
            </w:r>
          </w:p>
        </w:tc>
        <w:tc>
          <w:tcPr>
            <w:tcW w:w="1702" w:type="dxa"/>
          </w:tcPr>
          <w:p>
            <w:pPr>
              <w:pStyle w:val="TableParagraph"/>
              <w:spacing w:line="232" w:lineRule="exact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Doküman</w:t>
            </w:r>
            <w:r>
              <w:rPr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206" w:type="dxa"/>
          </w:tcPr>
          <w:p>
            <w:pPr>
              <w:pStyle w:val="TableParagraph"/>
              <w:spacing w:line="232" w:lineRule="exact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ARÜ.SKSDB.FR.018</w:t>
            </w:r>
          </w:p>
        </w:tc>
      </w:tr>
      <w:tr>
        <w:trPr>
          <w:trHeight w:val="254" w:hRule="atLeast"/>
        </w:trPr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34" w:lineRule="exact"/>
              <w:ind w:left="6"/>
              <w:rPr>
                <w:sz w:val="22"/>
              </w:rPr>
            </w:pPr>
            <w:r>
              <w:rPr>
                <w:sz w:val="22"/>
              </w:rPr>
              <w:t>Yayın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2206" w:type="dxa"/>
          </w:tcPr>
          <w:p>
            <w:pPr>
              <w:pStyle w:val="TableParagraph"/>
              <w:spacing w:line="234" w:lineRule="exact"/>
              <w:ind w:left="159"/>
              <w:rPr>
                <w:sz w:val="22"/>
              </w:rPr>
            </w:pPr>
            <w:r>
              <w:rPr>
                <w:spacing w:val="-2"/>
                <w:sz w:val="22"/>
              </w:rPr>
              <w:t>20.01.2026</w:t>
            </w:r>
          </w:p>
        </w:tc>
      </w:tr>
      <w:tr>
        <w:trPr>
          <w:trHeight w:val="237" w:hRule="atLeast"/>
        </w:trPr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17" w:lineRule="exact"/>
              <w:ind w:left="6"/>
              <w:rPr>
                <w:sz w:val="22"/>
              </w:rPr>
            </w:pPr>
            <w:r>
              <w:rPr>
                <w:sz w:val="22"/>
              </w:rPr>
              <w:t>Revizyon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206" w:type="dxa"/>
          </w:tcPr>
          <w:p>
            <w:pPr>
              <w:pStyle w:val="TableParagraph"/>
              <w:spacing w:line="217" w:lineRule="exact"/>
              <w:ind w:left="159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56" w:hRule="atLeast"/>
        </w:trPr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33" w:lineRule="exact" w:before="3"/>
              <w:ind w:left="6"/>
              <w:rPr>
                <w:sz w:val="22"/>
              </w:rPr>
            </w:pPr>
            <w:r>
              <w:rPr>
                <w:sz w:val="22"/>
              </w:rPr>
              <w:t>Revizyon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Tarihi</w:t>
            </w:r>
          </w:p>
        </w:tc>
        <w:tc>
          <w:tcPr>
            <w:tcW w:w="2206" w:type="dxa"/>
          </w:tcPr>
          <w:p>
            <w:pPr>
              <w:pStyle w:val="TableParagraph"/>
              <w:spacing w:line="225" w:lineRule="exact"/>
              <w:ind w:left="15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>
        <w:trPr>
          <w:trHeight w:val="378" w:hRule="atLeast"/>
        </w:trPr>
        <w:tc>
          <w:tcPr>
            <w:tcW w:w="22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line="237" w:lineRule="exact"/>
              <w:ind w:left="6"/>
              <w:rPr>
                <w:sz w:val="22"/>
              </w:rPr>
            </w:pPr>
            <w:r>
              <w:rPr>
                <w:sz w:val="22"/>
              </w:rPr>
              <w:t>Sayfa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206" w:type="dxa"/>
          </w:tcPr>
          <w:p>
            <w:pPr>
              <w:pStyle w:val="TableParagraph"/>
              <w:spacing w:line="236" w:lineRule="exact"/>
              <w:ind w:left="198"/>
              <w:rPr>
                <w:rFonts w:ascii="Arial"/>
                <w:sz w:val="22"/>
              </w:rPr>
            </w:pPr>
            <w:r>
              <w:rPr>
                <w:rFonts w:ascii="Arial"/>
                <w:spacing w:val="-10"/>
                <w:sz w:val="22"/>
              </w:rPr>
              <w:t>1</w:t>
            </w:r>
          </w:p>
        </w:tc>
      </w:tr>
    </w:tbl>
    <w:p>
      <w:pPr>
        <w:pStyle w:val="BodyText"/>
        <w:spacing w:before="144" w:after="1"/>
        <w:rPr>
          <w:sz w:val="20"/>
        </w:rPr>
      </w:pPr>
    </w:p>
    <w:tbl>
      <w:tblPr>
        <w:tblW w:w="0" w:type="auto"/>
        <w:jc w:val="left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3015"/>
        <w:gridCol w:w="370"/>
        <w:gridCol w:w="368"/>
        <w:gridCol w:w="370"/>
        <w:gridCol w:w="370"/>
        <w:gridCol w:w="370"/>
        <w:gridCol w:w="372"/>
        <w:gridCol w:w="370"/>
        <w:gridCol w:w="370"/>
        <w:gridCol w:w="370"/>
        <w:gridCol w:w="368"/>
        <w:gridCol w:w="371"/>
        <w:gridCol w:w="371"/>
        <w:gridCol w:w="373"/>
        <w:gridCol w:w="368"/>
        <w:gridCol w:w="370"/>
        <w:gridCol w:w="370"/>
        <w:gridCol w:w="370"/>
        <w:gridCol w:w="368"/>
        <w:gridCol w:w="373"/>
        <w:gridCol w:w="371"/>
        <w:gridCol w:w="368"/>
        <w:gridCol w:w="370"/>
        <w:gridCol w:w="372"/>
        <w:gridCol w:w="370"/>
        <w:gridCol w:w="370"/>
        <w:gridCol w:w="370"/>
        <w:gridCol w:w="370"/>
        <w:gridCol w:w="370"/>
        <w:gridCol w:w="368"/>
        <w:gridCol w:w="370"/>
        <w:gridCol w:w="372"/>
        <w:gridCol w:w="605"/>
      </w:tblGrid>
      <w:tr>
        <w:trPr>
          <w:trHeight w:val="361" w:hRule="atLeast"/>
        </w:trPr>
        <w:tc>
          <w:tcPr>
            <w:tcW w:w="3488" w:type="dxa"/>
            <w:gridSpan w:val="2"/>
          </w:tcPr>
          <w:p>
            <w:pPr>
              <w:pStyle w:val="TableParagraph"/>
              <w:spacing w:before="1"/>
              <w:ind w:left="50"/>
              <w:rPr>
                <w:b/>
                <w:sz w:val="15"/>
              </w:rPr>
            </w:pPr>
            <w:r>
              <w:rPr>
                <w:b/>
                <w:sz w:val="15"/>
              </w:rPr>
              <w:t>B</w:t>
            </w:r>
            <w:r>
              <w:rPr>
                <w:b/>
                <w:spacing w:val="36"/>
                <w:sz w:val="15"/>
              </w:rPr>
              <w:t> </w:t>
            </w:r>
            <w:r>
              <w:rPr>
                <w:b/>
                <w:sz w:val="15"/>
              </w:rPr>
              <w:t>İ</w:t>
            </w:r>
            <w:r>
              <w:rPr>
                <w:b/>
                <w:spacing w:val="39"/>
                <w:sz w:val="15"/>
              </w:rPr>
              <w:t> </w:t>
            </w:r>
            <w:r>
              <w:rPr>
                <w:b/>
                <w:sz w:val="15"/>
              </w:rPr>
              <w:t>R</w:t>
            </w:r>
            <w:r>
              <w:rPr>
                <w:b/>
                <w:spacing w:val="28"/>
                <w:sz w:val="15"/>
              </w:rPr>
              <w:t> </w:t>
            </w:r>
            <w:r>
              <w:rPr>
                <w:b/>
                <w:sz w:val="15"/>
              </w:rPr>
              <w:t>İ</w:t>
            </w:r>
            <w:r>
              <w:rPr>
                <w:b/>
                <w:spacing w:val="32"/>
                <w:sz w:val="15"/>
              </w:rPr>
              <w:t> </w:t>
            </w:r>
            <w:r>
              <w:rPr>
                <w:b/>
                <w:sz w:val="15"/>
              </w:rPr>
              <w:t>M</w:t>
            </w:r>
            <w:r>
              <w:rPr>
                <w:b/>
                <w:spacing w:val="35"/>
                <w:sz w:val="15"/>
              </w:rPr>
              <w:t> </w:t>
            </w:r>
            <w:r>
              <w:rPr>
                <w:b/>
                <w:spacing w:val="-10"/>
                <w:sz w:val="15"/>
              </w:rPr>
              <w:t>İ</w:t>
            </w:r>
          </w:p>
        </w:tc>
        <w:tc>
          <w:tcPr>
            <w:tcW w:w="12078" w:type="dxa"/>
            <w:gridSpan w:val="32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488" w:type="dxa"/>
            <w:gridSpan w:val="2"/>
          </w:tcPr>
          <w:p>
            <w:pPr>
              <w:pStyle w:val="TableParagraph"/>
              <w:ind w:left="50" w:right="1944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AİT</w:t>
            </w:r>
            <w:r>
              <w:rPr>
                <w:b/>
                <w:spacing w:val="-11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OLDUĞU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DÖNEM</w:t>
            </w:r>
          </w:p>
        </w:tc>
        <w:tc>
          <w:tcPr>
            <w:tcW w:w="12078" w:type="dxa"/>
            <w:gridSpan w:val="32"/>
          </w:tcPr>
          <w:p>
            <w:pPr>
              <w:pStyle w:val="TableParagraph"/>
              <w:spacing w:before="3"/>
              <w:ind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 / ………./2026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sz w:val="24"/>
              </w:rPr>
              <w:t>31 /</w:t>
            </w:r>
            <w:r>
              <w:rPr>
                <w:b/>
                <w:spacing w:val="-2"/>
                <w:sz w:val="24"/>
              </w:rPr>
              <w:t> ………./2026</w:t>
            </w:r>
          </w:p>
        </w:tc>
      </w:tr>
      <w:tr>
        <w:trPr>
          <w:trHeight w:val="441" w:hRule="atLeast"/>
        </w:trPr>
        <w:tc>
          <w:tcPr>
            <w:tcW w:w="473" w:type="dxa"/>
          </w:tcPr>
          <w:p>
            <w:pPr>
              <w:pStyle w:val="TableParagraph"/>
              <w:spacing w:before="143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No:</w:t>
            </w:r>
          </w:p>
        </w:tc>
        <w:tc>
          <w:tcPr>
            <w:tcW w:w="3015" w:type="dxa"/>
          </w:tcPr>
          <w:p>
            <w:pPr>
              <w:pStyle w:val="TableParagraph"/>
              <w:spacing w:before="143"/>
              <w:ind w:left="1132"/>
              <w:rPr>
                <w:b/>
                <w:sz w:val="16"/>
              </w:rPr>
            </w:pPr>
            <w:r>
              <w:rPr>
                <w:b/>
                <w:sz w:val="16"/>
              </w:rPr>
              <w:t>ADI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SOYADI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52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1</w:t>
            </w:r>
          </w:p>
        </w:tc>
        <w:tc>
          <w:tcPr>
            <w:tcW w:w="368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45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2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52" w:right="4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3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5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4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52" w:right="1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5</w:t>
            </w:r>
          </w:p>
        </w:tc>
        <w:tc>
          <w:tcPr>
            <w:tcW w:w="372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5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6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52" w:right="2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7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52" w:right="3"/>
              <w:jc w:val="center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8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71"/>
              <w:rPr>
                <w:b/>
                <w:sz w:val="13"/>
              </w:rPr>
            </w:pPr>
            <w:r>
              <w:rPr>
                <w:b/>
                <w:spacing w:val="-10"/>
                <w:sz w:val="13"/>
              </w:rPr>
              <w:t>9</w:t>
            </w:r>
          </w:p>
        </w:tc>
        <w:tc>
          <w:tcPr>
            <w:tcW w:w="368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10</w:t>
            </w:r>
          </w:p>
        </w:tc>
        <w:tc>
          <w:tcPr>
            <w:tcW w:w="371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11</w:t>
            </w:r>
          </w:p>
        </w:tc>
        <w:tc>
          <w:tcPr>
            <w:tcW w:w="371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12</w:t>
            </w:r>
          </w:p>
        </w:tc>
        <w:tc>
          <w:tcPr>
            <w:tcW w:w="373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13</w:t>
            </w:r>
          </w:p>
        </w:tc>
        <w:tc>
          <w:tcPr>
            <w:tcW w:w="368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3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14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15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16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17</w:t>
            </w:r>
          </w:p>
        </w:tc>
        <w:tc>
          <w:tcPr>
            <w:tcW w:w="368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4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18</w:t>
            </w:r>
          </w:p>
        </w:tc>
        <w:tc>
          <w:tcPr>
            <w:tcW w:w="373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19</w:t>
            </w:r>
          </w:p>
        </w:tc>
        <w:tc>
          <w:tcPr>
            <w:tcW w:w="371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2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20</w:t>
            </w:r>
          </w:p>
        </w:tc>
        <w:tc>
          <w:tcPr>
            <w:tcW w:w="368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21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22</w:t>
            </w:r>
          </w:p>
        </w:tc>
        <w:tc>
          <w:tcPr>
            <w:tcW w:w="372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23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24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25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26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6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27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28</w:t>
            </w:r>
          </w:p>
        </w:tc>
        <w:tc>
          <w:tcPr>
            <w:tcW w:w="368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29</w:t>
            </w:r>
          </w:p>
        </w:tc>
        <w:tc>
          <w:tcPr>
            <w:tcW w:w="370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9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30</w:t>
            </w:r>
          </w:p>
        </w:tc>
        <w:tc>
          <w:tcPr>
            <w:tcW w:w="372" w:type="dxa"/>
          </w:tcPr>
          <w:p>
            <w:pPr>
              <w:pStyle w:val="TableParagraph"/>
              <w:spacing w:before="27"/>
              <w:rPr>
                <w:sz w:val="13"/>
              </w:rPr>
            </w:pPr>
          </w:p>
          <w:p>
            <w:pPr>
              <w:pStyle w:val="TableParagraph"/>
              <w:ind w:left="137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31</w:t>
            </w:r>
          </w:p>
        </w:tc>
        <w:tc>
          <w:tcPr>
            <w:tcW w:w="605" w:type="dxa"/>
          </w:tcPr>
          <w:p>
            <w:pPr>
              <w:pStyle w:val="TableParagraph"/>
              <w:spacing w:before="3"/>
              <w:ind w:left="103" w:right="150" w:firstLine="19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TOP.</w:t>
            </w:r>
            <w:r>
              <w:rPr>
                <w:b/>
                <w:spacing w:val="40"/>
                <w:sz w:val="13"/>
              </w:rPr>
              <w:t> </w:t>
            </w:r>
            <w:r>
              <w:rPr>
                <w:b/>
                <w:spacing w:val="-6"/>
                <w:sz w:val="13"/>
              </w:rPr>
              <w:t>SAAT</w:t>
            </w:r>
          </w:p>
        </w:tc>
      </w:tr>
      <w:tr>
        <w:trPr>
          <w:trHeight w:val="361" w:hRule="atLeast"/>
        </w:trPr>
        <w:tc>
          <w:tcPr>
            <w:tcW w:w="473" w:type="dxa"/>
          </w:tcPr>
          <w:p>
            <w:pPr>
              <w:pStyle w:val="TableParagraph"/>
              <w:spacing w:before="1"/>
              <w:ind w:right="16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73" w:type="dxa"/>
          </w:tcPr>
          <w:p>
            <w:pPr>
              <w:pStyle w:val="TableParagraph"/>
              <w:spacing w:before="3"/>
              <w:ind w:right="16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473" w:type="dxa"/>
          </w:tcPr>
          <w:p>
            <w:pPr>
              <w:pStyle w:val="TableParagraph"/>
              <w:spacing w:before="1"/>
              <w:ind w:right="16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73" w:type="dxa"/>
          </w:tcPr>
          <w:p>
            <w:pPr>
              <w:pStyle w:val="TableParagraph"/>
              <w:spacing w:before="5"/>
              <w:ind w:right="16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473" w:type="dxa"/>
          </w:tcPr>
          <w:p>
            <w:pPr>
              <w:pStyle w:val="TableParagraph"/>
              <w:spacing w:before="3"/>
              <w:ind w:right="16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73" w:type="dxa"/>
          </w:tcPr>
          <w:p>
            <w:pPr>
              <w:pStyle w:val="TableParagraph"/>
              <w:spacing w:before="5"/>
              <w:ind w:right="16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473" w:type="dxa"/>
          </w:tcPr>
          <w:p>
            <w:pPr>
              <w:pStyle w:val="TableParagraph"/>
              <w:spacing w:before="3"/>
              <w:ind w:right="16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6" w:hRule="atLeast"/>
        </w:trPr>
        <w:tc>
          <w:tcPr>
            <w:tcW w:w="473" w:type="dxa"/>
          </w:tcPr>
          <w:p>
            <w:pPr>
              <w:pStyle w:val="TableParagraph"/>
              <w:spacing w:before="5"/>
              <w:ind w:right="16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473" w:type="dxa"/>
          </w:tcPr>
          <w:p>
            <w:pPr>
              <w:pStyle w:val="TableParagraph"/>
              <w:spacing w:before="1"/>
              <w:ind w:right="161"/>
              <w:jc w:val="right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73" w:type="dxa"/>
          </w:tcPr>
          <w:p>
            <w:pPr>
              <w:pStyle w:val="TableParagraph"/>
              <w:spacing w:before="3"/>
              <w:ind w:right="134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10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2" w:hRule="atLeast"/>
        </w:trPr>
        <w:tc>
          <w:tcPr>
            <w:tcW w:w="473" w:type="dxa"/>
          </w:tcPr>
          <w:p>
            <w:pPr>
              <w:pStyle w:val="TableParagraph"/>
              <w:spacing w:before="1"/>
              <w:ind w:right="134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11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73" w:type="dxa"/>
          </w:tcPr>
          <w:p>
            <w:pPr>
              <w:pStyle w:val="TableParagraph"/>
              <w:spacing w:before="3"/>
              <w:ind w:right="134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12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473" w:type="dxa"/>
          </w:tcPr>
          <w:p>
            <w:pPr>
              <w:pStyle w:val="TableParagraph"/>
              <w:spacing w:before="1"/>
              <w:ind w:right="134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13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4" w:hRule="atLeast"/>
        </w:trPr>
        <w:tc>
          <w:tcPr>
            <w:tcW w:w="473" w:type="dxa"/>
          </w:tcPr>
          <w:p>
            <w:pPr>
              <w:pStyle w:val="TableParagraph"/>
              <w:spacing w:before="3"/>
              <w:ind w:right="134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14</w:t>
            </w:r>
          </w:p>
        </w:tc>
        <w:tc>
          <w:tcPr>
            <w:tcW w:w="301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6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70" w:hRule="atLeast"/>
        </w:trPr>
        <w:tc>
          <w:tcPr>
            <w:tcW w:w="3488" w:type="dxa"/>
            <w:gridSpan w:val="2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032" w:type="dxa"/>
            <w:gridSpan w:val="19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ind w:left="180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DÜZENLEYENİN</w:t>
            </w:r>
          </w:p>
          <w:p>
            <w:pPr>
              <w:pStyle w:val="TableParagraph"/>
              <w:spacing w:before="119"/>
              <w:rPr>
                <w:sz w:val="13"/>
              </w:rPr>
            </w:pPr>
          </w:p>
          <w:p>
            <w:pPr>
              <w:pStyle w:val="TableParagraph"/>
              <w:tabs>
                <w:tab w:pos="1987" w:val="left" w:leader="none"/>
              </w:tabs>
              <w:spacing w:line="508" w:lineRule="auto"/>
              <w:ind w:left="1084" w:right="4903" w:firstLine="16"/>
              <w:rPr>
                <w:b/>
                <w:sz w:val="15"/>
              </w:rPr>
            </w:pPr>
            <w:r>
              <w:rPr>
                <w:b/>
                <w:sz w:val="15"/>
              </w:rPr>
              <w:t>ADI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SOYADI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: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ÜNVANI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0"/>
                <w:sz w:val="15"/>
              </w:rPr>
              <w:t>:</w:t>
            </w:r>
          </w:p>
          <w:p>
            <w:pPr>
              <w:pStyle w:val="TableParagraph"/>
              <w:tabs>
                <w:tab w:pos="2037" w:val="left" w:leader="none"/>
              </w:tabs>
              <w:spacing w:line="164" w:lineRule="exact"/>
              <w:ind w:left="11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İMZASI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0"/>
                <w:sz w:val="15"/>
              </w:rPr>
              <w:t>:</w:t>
            </w:r>
          </w:p>
        </w:tc>
        <w:tc>
          <w:tcPr>
            <w:tcW w:w="5046" w:type="dxa"/>
            <w:gridSpan w:val="13"/>
          </w:tcPr>
          <w:p>
            <w:pPr>
              <w:pStyle w:val="TableParagraph"/>
              <w:spacing w:before="2"/>
              <w:rPr>
                <w:sz w:val="13"/>
              </w:rPr>
            </w:pPr>
          </w:p>
          <w:p>
            <w:pPr>
              <w:pStyle w:val="TableParagraph"/>
              <w:ind w:left="1119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ONAYLAYANIN</w:t>
            </w:r>
          </w:p>
          <w:p>
            <w:pPr>
              <w:pStyle w:val="TableParagraph"/>
              <w:spacing w:before="119"/>
              <w:rPr>
                <w:sz w:val="13"/>
              </w:rPr>
            </w:pPr>
          </w:p>
          <w:p>
            <w:pPr>
              <w:pStyle w:val="TableParagraph"/>
              <w:tabs>
                <w:tab w:pos="1440" w:val="left" w:leader="none"/>
              </w:tabs>
              <w:spacing w:line="508" w:lineRule="auto"/>
              <w:ind w:left="538" w:right="3463" w:firstLine="16"/>
              <w:rPr>
                <w:b/>
                <w:sz w:val="15"/>
              </w:rPr>
            </w:pPr>
            <w:r>
              <w:rPr>
                <w:b/>
                <w:sz w:val="15"/>
              </w:rPr>
              <w:t>ADI</w:t>
            </w:r>
            <w:r>
              <w:rPr>
                <w:b/>
                <w:spacing w:val="-10"/>
                <w:sz w:val="15"/>
              </w:rPr>
              <w:t> </w:t>
            </w:r>
            <w:r>
              <w:rPr>
                <w:b/>
                <w:sz w:val="15"/>
              </w:rPr>
              <w:t>SOYADI</w:t>
            </w:r>
            <w:r>
              <w:rPr>
                <w:b/>
                <w:spacing w:val="5"/>
                <w:sz w:val="15"/>
              </w:rPr>
              <w:t> </w:t>
            </w:r>
            <w:r>
              <w:rPr>
                <w:b/>
                <w:sz w:val="15"/>
              </w:rPr>
              <w:t>:</w:t>
            </w:r>
            <w:r>
              <w:rPr>
                <w:b/>
                <w:spacing w:val="40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ÜNVANI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0"/>
                <w:sz w:val="15"/>
              </w:rPr>
              <w:t>:</w:t>
            </w:r>
          </w:p>
          <w:p>
            <w:pPr>
              <w:pStyle w:val="TableParagraph"/>
              <w:tabs>
                <w:tab w:pos="1431" w:val="left" w:leader="none"/>
              </w:tabs>
              <w:spacing w:line="164" w:lineRule="exact"/>
              <w:ind w:left="54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İMZASI</w:t>
            </w:r>
            <w:r>
              <w:rPr>
                <w:b/>
                <w:sz w:val="15"/>
              </w:rPr>
              <w:tab/>
            </w:r>
            <w:r>
              <w:rPr>
                <w:b/>
                <w:spacing w:val="-10"/>
                <w:sz w:val="15"/>
              </w:rPr>
              <w:t>:</w:t>
            </w:r>
          </w:p>
        </w:tc>
      </w:tr>
    </w:tbl>
    <w:p>
      <w:pPr>
        <w:pStyle w:val="TableParagraph"/>
        <w:spacing w:after="0" w:line="164" w:lineRule="exact"/>
        <w:rPr>
          <w:b/>
          <w:sz w:val="15"/>
        </w:rPr>
        <w:sectPr>
          <w:type w:val="continuous"/>
          <w:pgSz w:w="16850" w:h="11920" w:orient="landscape"/>
          <w:pgMar w:top="600" w:bottom="280" w:left="708" w:right="425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spacing w:before="0"/>
        <w:ind w:left="710" w:right="0" w:firstLine="0"/>
        <w:jc w:val="left"/>
        <w:rPr>
          <w:b/>
          <w:sz w:val="16"/>
        </w:rPr>
      </w:pPr>
      <w:r>
        <w:rPr>
          <w:b/>
          <w:sz w:val="16"/>
        </w:rPr>
        <w:t>NOTLAR</w:t>
      </w:r>
      <w:r>
        <w:rPr>
          <w:b/>
          <w:spacing w:val="-7"/>
          <w:sz w:val="16"/>
        </w:rPr>
        <w:t> </w:t>
      </w:r>
      <w:r>
        <w:rPr>
          <w:b/>
          <w:spacing w:val="-10"/>
          <w:sz w:val="16"/>
        </w:rPr>
        <w:t>: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8" w:after="0"/>
        <w:ind w:left="847" w:right="0" w:hanging="149"/>
        <w:jc w:val="left"/>
        <w:rPr>
          <w:sz w:val="16"/>
        </w:rPr>
      </w:pPr>
      <w:r>
        <w:rPr>
          <w:sz w:val="16"/>
        </w:rPr>
        <w:t>Tatil</w:t>
      </w:r>
      <w:r>
        <w:rPr>
          <w:spacing w:val="-9"/>
          <w:sz w:val="16"/>
        </w:rPr>
        <w:t> </w:t>
      </w:r>
      <w:r>
        <w:rPr>
          <w:sz w:val="16"/>
        </w:rPr>
        <w:t>günleri</w:t>
      </w:r>
      <w:r>
        <w:rPr>
          <w:spacing w:val="-5"/>
          <w:sz w:val="16"/>
        </w:rPr>
        <w:t> </w:t>
      </w:r>
      <w:r>
        <w:rPr>
          <w:sz w:val="16"/>
        </w:rPr>
        <w:t>T,</w:t>
      </w:r>
      <w:r>
        <w:rPr>
          <w:spacing w:val="-5"/>
          <w:sz w:val="16"/>
        </w:rPr>
        <w:t> </w:t>
      </w:r>
      <w:r>
        <w:rPr>
          <w:sz w:val="16"/>
        </w:rPr>
        <w:t>Resmi</w:t>
      </w:r>
      <w:r>
        <w:rPr>
          <w:spacing w:val="-7"/>
          <w:sz w:val="16"/>
        </w:rPr>
        <w:t> </w:t>
      </w:r>
      <w:r>
        <w:rPr>
          <w:sz w:val="16"/>
        </w:rPr>
        <w:t>Tatil</w:t>
      </w:r>
      <w:r>
        <w:rPr>
          <w:spacing w:val="-9"/>
          <w:sz w:val="16"/>
        </w:rPr>
        <w:t> </w:t>
      </w:r>
      <w:r>
        <w:rPr>
          <w:sz w:val="16"/>
        </w:rPr>
        <w:t>günleri</w:t>
      </w:r>
      <w:r>
        <w:rPr>
          <w:spacing w:val="-5"/>
          <w:sz w:val="16"/>
        </w:rPr>
        <w:t> </w:t>
      </w:r>
      <w:r>
        <w:rPr>
          <w:sz w:val="16"/>
        </w:rPr>
        <w:t>ise</w:t>
      </w:r>
      <w:r>
        <w:rPr>
          <w:spacing w:val="-9"/>
          <w:sz w:val="16"/>
        </w:rPr>
        <w:t> </w:t>
      </w:r>
      <w:r>
        <w:rPr>
          <w:sz w:val="16"/>
        </w:rPr>
        <w:t>RT</w:t>
      </w:r>
      <w:r>
        <w:rPr>
          <w:spacing w:val="-10"/>
          <w:sz w:val="16"/>
        </w:rPr>
        <w:t> </w:t>
      </w:r>
      <w:r>
        <w:rPr>
          <w:sz w:val="16"/>
        </w:rPr>
        <w:t>ile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gösterilecektir.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5" w:after="0"/>
        <w:ind w:left="847" w:right="0" w:hanging="149"/>
        <w:jc w:val="left"/>
        <w:rPr>
          <w:sz w:val="16"/>
        </w:rPr>
      </w:pPr>
      <w:r>
        <w:rPr>
          <w:spacing w:val="-2"/>
          <w:sz w:val="16"/>
        </w:rPr>
        <w:t>Düzenleyen</w:t>
      </w:r>
      <w:r>
        <w:rPr>
          <w:sz w:val="16"/>
        </w:rPr>
        <w:t> </w:t>
      </w:r>
      <w:r>
        <w:rPr>
          <w:spacing w:val="-2"/>
          <w:sz w:val="16"/>
        </w:rPr>
        <w:t>Bölümüne</w:t>
      </w:r>
      <w:r>
        <w:rPr>
          <w:sz w:val="16"/>
        </w:rPr>
        <w:t> </w:t>
      </w:r>
      <w:r>
        <w:rPr>
          <w:spacing w:val="-2"/>
          <w:sz w:val="16"/>
        </w:rPr>
        <w:t>evrağı</w:t>
      </w:r>
      <w:r>
        <w:rPr>
          <w:spacing w:val="4"/>
          <w:sz w:val="16"/>
        </w:rPr>
        <w:t> </w:t>
      </w:r>
      <w:r>
        <w:rPr>
          <w:spacing w:val="-2"/>
          <w:sz w:val="16"/>
        </w:rPr>
        <w:t>düzenleyen,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Onaylayan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bölümüne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ise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birim amiri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imza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atacaktır.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20" w:after="0"/>
        <w:ind w:left="847" w:right="0" w:hanging="149"/>
        <w:jc w:val="left"/>
        <w:rPr>
          <w:sz w:val="16"/>
        </w:rPr>
      </w:pPr>
      <w:r>
        <w:rPr>
          <w:spacing w:val="-2"/>
          <w:sz w:val="16"/>
        </w:rPr>
        <w:t>Öğrencilerin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Bir Aylık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çalışma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saatlerinin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toplamının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60</w:t>
      </w:r>
      <w:r>
        <w:rPr>
          <w:sz w:val="16"/>
        </w:rPr>
        <w:t> </w:t>
      </w:r>
      <w:r>
        <w:rPr>
          <w:spacing w:val="-2"/>
          <w:sz w:val="16"/>
        </w:rPr>
        <w:t>saati</w:t>
      </w:r>
      <w:r>
        <w:rPr>
          <w:spacing w:val="7"/>
          <w:sz w:val="16"/>
        </w:rPr>
        <w:t> </w:t>
      </w:r>
      <w:r>
        <w:rPr>
          <w:spacing w:val="-2"/>
          <w:sz w:val="16"/>
        </w:rPr>
        <w:t>geçemez.</w:t>
      </w:r>
    </w:p>
    <w:p>
      <w:pPr>
        <w:pStyle w:val="ListParagraph"/>
        <w:numPr>
          <w:ilvl w:val="0"/>
          <w:numId w:val="1"/>
        </w:numPr>
        <w:tabs>
          <w:tab w:pos="847" w:val="left" w:leader="none"/>
        </w:tabs>
        <w:spacing w:line="240" w:lineRule="auto" w:before="14" w:after="0"/>
        <w:ind w:left="847" w:right="0" w:hanging="149"/>
        <w:jc w:val="left"/>
        <w:rPr>
          <w:sz w:val="16"/>
        </w:rPr>
      </w:pPr>
      <w:r>
        <w:rPr>
          <w:spacing w:val="-2"/>
          <w:sz w:val="16"/>
        </w:rPr>
        <w:t>Bir Haftalık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Çalışma</w:t>
      </w:r>
      <w:r>
        <w:rPr>
          <w:sz w:val="16"/>
        </w:rPr>
        <w:t> </w:t>
      </w:r>
      <w:r>
        <w:rPr>
          <w:spacing w:val="-2"/>
          <w:sz w:val="16"/>
        </w:rPr>
        <w:t>saati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toplamı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15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saati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geçmeyecektir.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Haftalık</w:t>
      </w:r>
      <w:r>
        <w:rPr>
          <w:sz w:val="16"/>
        </w:rPr>
        <w:t> </w:t>
      </w:r>
      <w:r>
        <w:rPr>
          <w:spacing w:val="-2"/>
          <w:sz w:val="16"/>
        </w:rPr>
        <w:t>15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saatin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günlere dağılımınıda</w:t>
      </w:r>
      <w:r>
        <w:rPr>
          <w:spacing w:val="2"/>
          <w:sz w:val="16"/>
        </w:rPr>
        <w:t> </w:t>
      </w:r>
      <w:r>
        <w:rPr>
          <w:spacing w:val="-2"/>
          <w:sz w:val="16"/>
        </w:rPr>
        <w:t>birim</w:t>
      </w:r>
      <w:r>
        <w:rPr>
          <w:sz w:val="16"/>
        </w:rPr>
        <w:t> </w:t>
      </w:r>
      <w:r>
        <w:rPr>
          <w:spacing w:val="-2"/>
          <w:sz w:val="16"/>
        </w:rPr>
        <w:t>yöneticileri</w:t>
      </w:r>
      <w:r>
        <w:rPr>
          <w:spacing w:val="5"/>
          <w:sz w:val="16"/>
        </w:rPr>
        <w:t> </w:t>
      </w:r>
      <w:r>
        <w:rPr>
          <w:spacing w:val="-2"/>
          <w:sz w:val="16"/>
        </w:rPr>
        <w:t>Belirler.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5)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Puantaj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kayıtları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her</w:t>
      </w:r>
      <w:r>
        <w:rPr>
          <w:spacing w:val="3"/>
          <w:sz w:val="16"/>
        </w:rPr>
        <w:t> </w:t>
      </w:r>
      <w:r>
        <w:rPr>
          <w:spacing w:val="-2"/>
          <w:sz w:val="16"/>
        </w:rPr>
        <w:t>ay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düzenli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olarak</w:t>
      </w:r>
      <w:r>
        <w:rPr>
          <w:spacing w:val="8"/>
          <w:sz w:val="16"/>
        </w:rPr>
        <w:t> </w:t>
      </w:r>
      <w:r>
        <w:rPr>
          <w:spacing w:val="-2"/>
          <w:sz w:val="16"/>
        </w:rPr>
        <w:t>S.K.S</w:t>
      </w:r>
      <w:r>
        <w:rPr>
          <w:sz w:val="16"/>
        </w:rPr>
        <w:t> </w:t>
      </w:r>
      <w:r>
        <w:rPr>
          <w:spacing w:val="-2"/>
          <w:sz w:val="16"/>
        </w:rPr>
        <w:t>Daire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Başkanlığına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gönderilecektir.</w:t>
      </w:r>
    </w:p>
    <w:p>
      <w:pPr>
        <w:pStyle w:val="BodyText"/>
        <w:spacing w:before="20"/>
        <w:ind w:left="696"/>
      </w:pPr>
      <w:r>
        <w:rPr>
          <w:spacing w:val="-2"/>
        </w:rPr>
        <w:t>6) İleride</w:t>
      </w:r>
      <w:r>
        <w:rPr/>
        <w:t> </w:t>
      </w:r>
      <w:r>
        <w:rPr>
          <w:spacing w:val="-2"/>
        </w:rPr>
        <w:t>oluşabilecek</w:t>
      </w:r>
      <w:r>
        <w:rPr>
          <w:spacing w:val="4"/>
        </w:rPr>
        <w:t> </w:t>
      </w:r>
      <w:r>
        <w:rPr>
          <w:spacing w:val="-2"/>
        </w:rPr>
        <w:t>hertürlü</w:t>
      </w:r>
      <w:r>
        <w:rPr>
          <w:spacing w:val="2"/>
        </w:rPr>
        <w:t> </w:t>
      </w:r>
      <w:r>
        <w:rPr>
          <w:spacing w:val="-2"/>
        </w:rPr>
        <w:t>puantaj</w:t>
      </w:r>
      <w:r>
        <w:rPr>
          <w:spacing w:val="4"/>
        </w:rPr>
        <w:t> </w:t>
      </w:r>
      <w:r>
        <w:rPr>
          <w:spacing w:val="-2"/>
        </w:rPr>
        <w:t>hatasından</w:t>
      </w:r>
      <w:r>
        <w:rPr/>
        <w:t> </w:t>
      </w:r>
      <w:r>
        <w:rPr>
          <w:spacing w:val="-2"/>
        </w:rPr>
        <w:t>kaynaklanan</w:t>
      </w:r>
      <w:r>
        <w:rPr>
          <w:spacing w:val="6"/>
        </w:rPr>
        <w:t> </w:t>
      </w:r>
      <w:r>
        <w:rPr>
          <w:spacing w:val="-2"/>
        </w:rPr>
        <w:t>problemlerin</w:t>
      </w:r>
      <w:r>
        <w:rPr>
          <w:spacing w:val="6"/>
        </w:rPr>
        <w:t> </w:t>
      </w:r>
      <w:r>
        <w:rPr>
          <w:spacing w:val="-2"/>
        </w:rPr>
        <w:t>muhatabı</w:t>
      </w:r>
      <w:r>
        <w:rPr>
          <w:spacing w:val="1"/>
        </w:rPr>
        <w:t> </w:t>
      </w:r>
      <w:r>
        <w:rPr>
          <w:spacing w:val="-2"/>
        </w:rPr>
        <w:t>ilgili</w:t>
      </w:r>
      <w:r>
        <w:rPr>
          <w:spacing w:val="2"/>
        </w:rPr>
        <w:t> </w:t>
      </w:r>
      <w:r>
        <w:rPr>
          <w:spacing w:val="-2"/>
        </w:rPr>
        <w:t>birim</w:t>
      </w:r>
      <w:r>
        <w:rPr>
          <w:spacing w:val="2"/>
        </w:rPr>
        <w:t> </w:t>
      </w:r>
      <w:r>
        <w:rPr>
          <w:spacing w:val="-2"/>
        </w:rPr>
        <w:t>olacağından</w:t>
      </w:r>
      <w:r>
        <w:rPr>
          <w:spacing w:val="2"/>
        </w:rPr>
        <w:t> </w:t>
      </w:r>
      <w:r>
        <w:rPr>
          <w:spacing w:val="-2"/>
        </w:rPr>
        <w:t>tüm</w:t>
      </w:r>
      <w:r>
        <w:rPr>
          <w:spacing w:val="1"/>
        </w:rPr>
        <w:t> </w:t>
      </w:r>
      <w:r>
        <w:rPr>
          <w:spacing w:val="-2"/>
        </w:rPr>
        <w:t>bu</w:t>
      </w:r>
      <w:r>
        <w:rPr>
          <w:spacing w:val="3"/>
        </w:rPr>
        <w:t> </w:t>
      </w:r>
      <w:r>
        <w:rPr>
          <w:spacing w:val="-2"/>
        </w:rPr>
        <w:t>maddelerin</w:t>
      </w:r>
      <w:r>
        <w:rPr>
          <w:spacing w:val="7"/>
        </w:rPr>
        <w:t> </w:t>
      </w:r>
      <w:r>
        <w:rPr>
          <w:spacing w:val="-2"/>
        </w:rPr>
        <w:t>dikkatlice</w:t>
      </w:r>
      <w:r>
        <w:rPr/>
        <w:t> </w:t>
      </w:r>
      <w:r>
        <w:rPr>
          <w:spacing w:val="-2"/>
        </w:rPr>
        <w:t>okunması ve</w:t>
      </w:r>
      <w:r>
        <w:rPr>
          <w:spacing w:val="-1"/>
        </w:rPr>
        <w:t> </w:t>
      </w:r>
      <w:r>
        <w:rPr>
          <w:spacing w:val="-2"/>
        </w:rPr>
        <w:t>puantajların</w:t>
      </w:r>
      <w:r>
        <w:rPr>
          <w:spacing w:val="1"/>
        </w:rPr>
        <w:t> </w:t>
      </w:r>
      <w:r>
        <w:rPr>
          <w:spacing w:val="-2"/>
        </w:rPr>
        <w:t>özenle</w:t>
      </w:r>
      <w:r>
        <w:rPr>
          <w:spacing w:val="-1"/>
        </w:rPr>
        <w:t> </w:t>
      </w:r>
      <w:r>
        <w:rPr>
          <w:spacing w:val="-2"/>
        </w:rPr>
        <w:t>hazırlanması</w:t>
      </w:r>
      <w:r>
        <w:rPr>
          <w:spacing w:val="5"/>
        </w:rPr>
        <w:t> </w:t>
      </w:r>
      <w:r>
        <w:rPr>
          <w:spacing w:val="-2"/>
        </w:rPr>
        <w:t>gerekmektedir.</w:t>
      </w:r>
    </w:p>
    <w:sectPr>
      <w:pgSz w:w="16850" w:h="11920" w:orient="landscape"/>
      <w:pgMar w:top="1340" w:bottom="280" w:left="708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Arial">
    <w:altName w:val="Arial"/>
    <w:charset w:val="A2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49" w:hanging="1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14"/>
        <w:szCs w:val="14"/>
        <w:lang w:val="tr-TR" w:eastAsia="en-US" w:bidi="ar-SA"/>
      </w:rPr>
    </w:lvl>
    <w:lvl w:ilvl="1">
      <w:start w:val="0"/>
      <w:numFmt w:val="bullet"/>
      <w:lvlText w:val="•"/>
      <w:lvlJc w:val="left"/>
      <w:pPr>
        <w:ind w:left="2326" w:hanging="152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3813" w:hanging="152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5300" w:hanging="152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6787" w:hanging="152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8273" w:hanging="152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9760" w:hanging="152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11247" w:hanging="152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12734" w:hanging="152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spacing w:before="8"/>
      <w:ind w:left="847" w:hanging="149"/>
    </w:pPr>
    <w:rPr>
      <w:rFonts w:ascii="Times New Roman" w:hAnsi="Times New Roman" w:eastAsia="Times New Roman" w:cs="Times New Roman"/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2026-01-27T08:23:24Z</dcterms:created>
  <dcterms:modified xsi:type="dcterms:W3CDTF">2026-01-27T08:23:24Z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Neevia Document Converter Pro v7.1.0.106 (http://neevia.com)</vt:lpwstr>
  </property>
</Properties>
</file>